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31" w:rsidRDefault="007D6931" w:rsidP="007D6931">
      <w:pPr>
        <w:jc w:val="center"/>
        <w:rPr>
          <w:b/>
          <w:sz w:val="28"/>
          <w:szCs w:val="28"/>
        </w:rPr>
      </w:pPr>
      <w:r w:rsidRPr="005C34F5">
        <w:rPr>
          <w:b/>
          <w:sz w:val="28"/>
          <w:szCs w:val="28"/>
        </w:rPr>
        <w:t xml:space="preserve">AS Examination </w:t>
      </w:r>
      <w:r>
        <w:rPr>
          <w:b/>
          <w:sz w:val="28"/>
          <w:szCs w:val="28"/>
        </w:rPr>
        <w:t>Review</w:t>
      </w:r>
      <w:r w:rsidRPr="005C34F5">
        <w:rPr>
          <w:b/>
          <w:sz w:val="28"/>
          <w:szCs w:val="28"/>
        </w:rPr>
        <w:t xml:space="preserve"> &amp; Access to Script Deadlines</w:t>
      </w:r>
      <w:r w:rsidR="00785E06">
        <w:rPr>
          <w:b/>
          <w:sz w:val="28"/>
          <w:szCs w:val="28"/>
        </w:rPr>
        <w:t xml:space="preserve"> 2019</w:t>
      </w:r>
    </w:p>
    <w:p w:rsidR="007D6931" w:rsidRPr="004B2781" w:rsidRDefault="007D6931" w:rsidP="007D6931">
      <w:pPr>
        <w:rPr>
          <w:b/>
          <w:sz w:val="28"/>
          <w:szCs w:val="28"/>
        </w:rPr>
      </w:pPr>
    </w:p>
    <w:p w:rsidR="007D6931" w:rsidRDefault="007D6931" w:rsidP="007D6931"/>
    <w:p w:rsidR="007D6931" w:rsidRDefault="007D6931" w:rsidP="007D6931">
      <w:pPr>
        <w:rPr>
          <w:b/>
          <w:i/>
          <w:u w:val="single"/>
        </w:rPr>
      </w:pPr>
      <w:r w:rsidRPr="00B74720">
        <w:rPr>
          <w:b/>
          <w:i/>
          <w:u w:val="single"/>
        </w:rPr>
        <w:t xml:space="preserve">Exam </w:t>
      </w:r>
      <w:r>
        <w:rPr>
          <w:b/>
          <w:i/>
          <w:u w:val="single"/>
        </w:rPr>
        <w:t>Marking Review</w:t>
      </w:r>
    </w:p>
    <w:p w:rsidR="007D6931" w:rsidRPr="00B74720" w:rsidRDefault="007D6931" w:rsidP="007D6931">
      <w:pPr>
        <w:rPr>
          <w:b/>
          <w:i/>
          <w:u w:val="single"/>
        </w:rPr>
      </w:pPr>
    </w:p>
    <w:p w:rsidR="007D6931" w:rsidRPr="007B555D" w:rsidRDefault="007D6931" w:rsidP="007D6931">
      <w:pPr>
        <w:rPr>
          <w:sz w:val="12"/>
          <w:szCs w:val="12"/>
        </w:rPr>
      </w:pPr>
      <w:r>
        <w:t xml:space="preserve">The deadline for requesting a review of marking for any of your </w:t>
      </w:r>
      <w:r w:rsidRPr="00D264A0">
        <w:t xml:space="preserve">AS modules is </w:t>
      </w:r>
      <w:r>
        <w:rPr>
          <w:b/>
          <w:i/>
        </w:rPr>
        <w:t>4</w:t>
      </w:r>
      <w:r w:rsidRPr="00C13555">
        <w:rPr>
          <w:b/>
          <w:i/>
        </w:rPr>
        <w:t xml:space="preserve">pm </w:t>
      </w:r>
      <w:r w:rsidR="00785E06">
        <w:rPr>
          <w:b/>
          <w:i/>
        </w:rPr>
        <w:t>Thursday 19</w:t>
      </w:r>
      <w:r w:rsidRPr="00B746C6">
        <w:rPr>
          <w:b/>
          <w:i/>
        </w:rPr>
        <w:t xml:space="preserve"> September</w:t>
      </w:r>
      <w:r w:rsidRPr="00D264A0">
        <w:rPr>
          <w:b/>
          <w:i/>
        </w:rPr>
        <w:t>.</w:t>
      </w:r>
      <w:r w:rsidRPr="00D264A0">
        <w:t xml:space="preserve"> </w:t>
      </w:r>
      <w:r>
        <w:t xml:space="preserve">Examination board reviewers will check the original marking to ensure the agreed mark scheme has been correctly applied. </w:t>
      </w:r>
      <w:r w:rsidRPr="00D264A0">
        <w:t>Any requests rec</w:t>
      </w:r>
      <w:r>
        <w:t xml:space="preserve">eived after this deadline will not be accepted. Please note that </w:t>
      </w:r>
      <w:r w:rsidRPr="00653CFF">
        <w:t xml:space="preserve">controlled assessment components can only be </w:t>
      </w:r>
      <w:r>
        <w:t>review</w:t>
      </w:r>
      <w:r w:rsidRPr="00653CFF">
        <w:t xml:space="preserve">ed if the examination board moderators did not agree with the marks awarded by </w:t>
      </w:r>
      <w:proofErr w:type="spellStart"/>
      <w:r w:rsidRPr="00653CFF">
        <w:t>Strathearn</w:t>
      </w:r>
      <w:proofErr w:type="spellEnd"/>
      <w:r w:rsidRPr="00653CFF">
        <w:t>.</w:t>
      </w:r>
    </w:p>
    <w:p w:rsidR="007D6931" w:rsidRDefault="007D6931" w:rsidP="007D6931">
      <w:r>
        <w:t>There is a cost for requesting a paper to be reviewed. These rates are:</w:t>
      </w:r>
    </w:p>
    <w:p w:rsidR="007D6931" w:rsidRDefault="007D6931" w:rsidP="007D6931"/>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tblGrid>
      <w:tr w:rsidR="00785E06" w:rsidRPr="003823FE" w:rsidTr="00323F88">
        <w:tc>
          <w:tcPr>
            <w:tcW w:w="1857" w:type="dxa"/>
          </w:tcPr>
          <w:p w:rsidR="00785E06" w:rsidRPr="003823FE" w:rsidRDefault="00785E06" w:rsidP="00323F88">
            <w:pPr>
              <w:spacing w:before="120" w:after="120"/>
              <w:rPr>
                <w:b/>
                <w:i/>
              </w:rPr>
            </w:pPr>
            <w:r w:rsidRPr="003823FE">
              <w:rPr>
                <w:b/>
                <w:i/>
              </w:rPr>
              <w:t>Exam Board</w:t>
            </w:r>
          </w:p>
        </w:tc>
        <w:tc>
          <w:tcPr>
            <w:tcW w:w="1857" w:type="dxa"/>
          </w:tcPr>
          <w:p w:rsidR="00785E06" w:rsidRPr="003823FE" w:rsidRDefault="00785E06" w:rsidP="00323F88">
            <w:pPr>
              <w:spacing w:before="120" w:after="120"/>
              <w:rPr>
                <w:b/>
                <w:i/>
              </w:rPr>
            </w:pPr>
            <w:r w:rsidRPr="003823FE">
              <w:rPr>
                <w:b/>
                <w:i/>
              </w:rPr>
              <w:t>Cost per module</w:t>
            </w:r>
          </w:p>
        </w:tc>
      </w:tr>
      <w:tr w:rsidR="00785E06" w:rsidRPr="003823FE" w:rsidTr="00323F88">
        <w:tc>
          <w:tcPr>
            <w:tcW w:w="1857" w:type="dxa"/>
          </w:tcPr>
          <w:p w:rsidR="00785E06" w:rsidRPr="003823FE" w:rsidRDefault="00785E06" w:rsidP="00323F88">
            <w:r w:rsidRPr="003823FE">
              <w:t>CCEA</w:t>
            </w:r>
          </w:p>
        </w:tc>
        <w:tc>
          <w:tcPr>
            <w:tcW w:w="1857" w:type="dxa"/>
          </w:tcPr>
          <w:p w:rsidR="00785E06" w:rsidRPr="003823FE" w:rsidRDefault="00785E06" w:rsidP="00323F88">
            <w:pPr>
              <w:tabs>
                <w:tab w:val="decimal" w:pos="574"/>
              </w:tabs>
              <w:jc w:val="center"/>
            </w:pPr>
            <w:r w:rsidRPr="003823FE">
              <w:t>£24.30</w:t>
            </w:r>
          </w:p>
        </w:tc>
      </w:tr>
      <w:tr w:rsidR="00785E06" w:rsidRPr="003823FE" w:rsidTr="00323F88">
        <w:tc>
          <w:tcPr>
            <w:tcW w:w="1857" w:type="dxa"/>
          </w:tcPr>
          <w:p w:rsidR="00785E06" w:rsidRPr="003823FE" w:rsidRDefault="00785E06" w:rsidP="00323F88">
            <w:r w:rsidRPr="003823FE">
              <w:t>AQA</w:t>
            </w:r>
          </w:p>
        </w:tc>
        <w:tc>
          <w:tcPr>
            <w:tcW w:w="1857" w:type="dxa"/>
          </w:tcPr>
          <w:p w:rsidR="00785E06" w:rsidRPr="003823FE" w:rsidRDefault="00785E06" w:rsidP="00323F88">
            <w:pPr>
              <w:tabs>
                <w:tab w:val="decimal" w:pos="574"/>
              </w:tabs>
              <w:jc w:val="center"/>
            </w:pPr>
            <w:r w:rsidRPr="003823FE">
              <w:t>£43.45</w:t>
            </w:r>
          </w:p>
        </w:tc>
      </w:tr>
      <w:tr w:rsidR="00785E06" w:rsidRPr="003823FE" w:rsidTr="00323F88">
        <w:tc>
          <w:tcPr>
            <w:tcW w:w="1857" w:type="dxa"/>
          </w:tcPr>
          <w:p w:rsidR="00785E06" w:rsidRPr="003823FE" w:rsidRDefault="00785E06" w:rsidP="00323F88">
            <w:r w:rsidRPr="003823FE">
              <w:t>WJEC</w:t>
            </w:r>
          </w:p>
        </w:tc>
        <w:tc>
          <w:tcPr>
            <w:tcW w:w="1857" w:type="dxa"/>
          </w:tcPr>
          <w:p w:rsidR="00785E06" w:rsidRPr="003823FE" w:rsidRDefault="00785E06" w:rsidP="00323F88">
            <w:pPr>
              <w:tabs>
                <w:tab w:val="decimal" w:pos="574"/>
              </w:tabs>
              <w:jc w:val="center"/>
            </w:pPr>
            <w:r w:rsidRPr="003823FE">
              <w:t>£43.00</w:t>
            </w:r>
          </w:p>
        </w:tc>
      </w:tr>
    </w:tbl>
    <w:p w:rsidR="007D6931" w:rsidRDefault="007D6931" w:rsidP="007D6931">
      <w:r>
        <w:tab/>
      </w:r>
      <w:r>
        <w:tab/>
        <w:t xml:space="preserve">  </w:t>
      </w:r>
    </w:p>
    <w:p w:rsidR="007D6931" w:rsidRDefault="007D6931" w:rsidP="007D6931"/>
    <w:p w:rsidR="007D6931" w:rsidRDefault="007D6931" w:rsidP="007D6931">
      <w:r>
        <w:t>If your overall AS grade goes up as a result of the review the cost of the review enquiry will be refunded. If an individual module grade goes up but it does not lead to the ove</w:t>
      </w:r>
      <w:r w:rsidR="00167338">
        <w:t xml:space="preserve">rall AS grade going up CCEA </w:t>
      </w:r>
      <w:r>
        <w:t>will still charge the appropriate fee.</w:t>
      </w:r>
    </w:p>
    <w:p w:rsidR="007D6931" w:rsidRDefault="007D6931" w:rsidP="007D6931"/>
    <w:p w:rsidR="007D6931" w:rsidRDefault="007D6931" w:rsidP="007D6931">
      <w:pPr>
        <w:rPr>
          <w:b/>
        </w:rPr>
      </w:pPr>
      <w:r w:rsidRPr="0093091D">
        <w:rPr>
          <w:b/>
        </w:rPr>
        <w:t xml:space="preserve">Please note that </w:t>
      </w:r>
      <w:r>
        <w:rPr>
          <w:b/>
        </w:rPr>
        <w:t xml:space="preserve">marks and </w:t>
      </w:r>
      <w:r w:rsidRPr="0093091D">
        <w:rPr>
          <w:b/>
        </w:rPr>
        <w:t>grades can go up but they can also go down!</w:t>
      </w:r>
    </w:p>
    <w:p w:rsidR="00785E06" w:rsidRDefault="00785E06" w:rsidP="007D6931">
      <w:pPr>
        <w:rPr>
          <w:b/>
        </w:rPr>
      </w:pPr>
    </w:p>
    <w:p w:rsidR="00785E06" w:rsidRDefault="00785E06" w:rsidP="00785E06">
      <w:r w:rsidRPr="003823FE">
        <w:t>Examination Boards also offer a service known as Clerical Check. This service will ensure that all parts of your script have been marked, that the marks have been totalled correctly and that the marks have been recorded correctly. It is important to note that similar to the review of marking, a clerical check can lead to a drop in marks and overall grade.</w:t>
      </w:r>
      <w:r>
        <w:t xml:space="preserve"> </w:t>
      </w:r>
      <w:r w:rsidR="00F6466B">
        <w:t xml:space="preserve">The deadline to request a clerical review is </w:t>
      </w:r>
      <w:r w:rsidR="00F6466B">
        <w:rPr>
          <w:b/>
          <w:i/>
        </w:rPr>
        <w:t>4</w:t>
      </w:r>
      <w:r w:rsidR="00F6466B" w:rsidRPr="00C13555">
        <w:rPr>
          <w:b/>
          <w:i/>
        </w:rPr>
        <w:t xml:space="preserve">pm </w:t>
      </w:r>
      <w:r w:rsidR="00F6466B">
        <w:rPr>
          <w:b/>
          <w:i/>
        </w:rPr>
        <w:t>Thursday 19</w:t>
      </w:r>
      <w:r w:rsidR="00F6466B" w:rsidRPr="00B746C6">
        <w:rPr>
          <w:b/>
          <w:i/>
        </w:rPr>
        <w:t xml:space="preserve"> September</w:t>
      </w:r>
      <w:r w:rsidR="00F6466B">
        <w:rPr>
          <w:b/>
          <w:i/>
        </w:rPr>
        <w:t>.</w:t>
      </w:r>
      <w:r w:rsidR="00F6466B">
        <w:t xml:space="preserve"> </w:t>
      </w:r>
      <w:r>
        <w:t>The cost for the clerical review is:</w:t>
      </w:r>
    </w:p>
    <w:p w:rsidR="00785E06" w:rsidRDefault="00785E06" w:rsidP="00785E06"/>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tblGrid>
      <w:tr w:rsidR="00785E06" w:rsidRPr="003823FE" w:rsidTr="00323F88">
        <w:tc>
          <w:tcPr>
            <w:tcW w:w="1857" w:type="dxa"/>
          </w:tcPr>
          <w:p w:rsidR="00785E06" w:rsidRPr="003823FE" w:rsidRDefault="00785E06" w:rsidP="00323F88">
            <w:pPr>
              <w:spacing w:before="120" w:after="120"/>
              <w:rPr>
                <w:b/>
                <w:i/>
              </w:rPr>
            </w:pPr>
            <w:r w:rsidRPr="003823FE">
              <w:rPr>
                <w:b/>
                <w:i/>
              </w:rPr>
              <w:t>Exam Board</w:t>
            </w:r>
          </w:p>
        </w:tc>
        <w:tc>
          <w:tcPr>
            <w:tcW w:w="1857" w:type="dxa"/>
          </w:tcPr>
          <w:p w:rsidR="00785E06" w:rsidRPr="003823FE" w:rsidRDefault="00785E06" w:rsidP="00323F88">
            <w:pPr>
              <w:spacing w:before="120" w:after="120"/>
              <w:jc w:val="center"/>
              <w:rPr>
                <w:b/>
                <w:i/>
              </w:rPr>
            </w:pPr>
            <w:r w:rsidRPr="003823FE">
              <w:rPr>
                <w:b/>
                <w:i/>
              </w:rPr>
              <w:t>Cost per module</w:t>
            </w:r>
          </w:p>
        </w:tc>
      </w:tr>
      <w:tr w:rsidR="00785E06" w:rsidRPr="003823FE" w:rsidTr="00323F88">
        <w:tc>
          <w:tcPr>
            <w:tcW w:w="1857" w:type="dxa"/>
          </w:tcPr>
          <w:p w:rsidR="00785E06" w:rsidRPr="003823FE" w:rsidRDefault="00785E06" w:rsidP="00323F88">
            <w:r w:rsidRPr="003823FE">
              <w:t>CCEA</w:t>
            </w:r>
          </w:p>
        </w:tc>
        <w:tc>
          <w:tcPr>
            <w:tcW w:w="1857" w:type="dxa"/>
          </w:tcPr>
          <w:p w:rsidR="00785E06" w:rsidRPr="003823FE" w:rsidRDefault="00785E06" w:rsidP="00323F88">
            <w:pPr>
              <w:tabs>
                <w:tab w:val="decimal" w:pos="432"/>
              </w:tabs>
              <w:jc w:val="center"/>
            </w:pPr>
            <w:r w:rsidRPr="003823FE">
              <w:t>£</w:t>
            </w:r>
            <w:r>
              <w:t>8.50</w:t>
            </w:r>
          </w:p>
        </w:tc>
      </w:tr>
      <w:tr w:rsidR="00785E06" w:rsidRPr="003823FE" w:rsidTr="00323F88">
        <w:tc>
          <w:tcPr>
            <w:tcW w:w="1857" w:type="dxa"/>
          </w:tcPr>
          <w:p w:rsidR="00785E06" w:rsidRPr="003823FE" w:rsidRDefault="00785E06" w:rsidP="00323F88">
            <w:r w:rsidRPr="003823FE">
              <w:t>AQA</w:t>
            </w:r>
          </w:p>
        </w:tc>
        <w:tc>
          <w:tcPr>
            <w:tcW w:w="1857" w:type="dxa"/>
          </w:tcPr>
          <w:p w:rsidR="00785E06" w:rsidRPr="003823FE" w:rsidRDefault="00785E06" w:rsidP="00323F88">
            <w:pPr>
              <w:tabs>
                <w:tab w:val="decimal" w:pos="432"/>
              </w:tabs>
              <w:jc w:val="center"/>
            </w:pPr>
            <w:r w:rsidRPr="003823FE">
              <w:t>£</w:t>
            </w:r>
            <w:r>
              <w:t>16.10</w:t>
            </w:r>
          </w:p>
        </w:tc>
      </w:tr>
      <w:tr w:rsidR="00785E06" w:rsidRPr="003823FE" w:rsidTr="00323F88">
        <w:tc>
          <w:tcPr>
            <w:tcW w:w="1857" w:type="dxa"/>
          </w:tcPr>
          <w:p w:rsidR="00785E06" w:rsidRPr="003823FE" w:rsidRDefault="00785E06" w:rsidP="00323F88">
            <w:r w:rsidRPr="003823FE">
              <w:t>Edexcel</w:t>
            </w:r>
          </w:p>
        </w:tc>
        <w:tc>
          <w:tcPr>
            <w:tcW w:w="1857" w:type="dxa"/>
          </w:tcPr>
          <w:p w:rsidR="00785E06" w:rsidRPr="003823FE" w:rsidRDefault="00785E06" w:rsidP="00323F88">
            <w:pPr>
              <w:tabs>
                <w:tab w:val="decimal" w:pos="432"/>
              </w:tabs>
              <w:jc w:val="center"/>
            </w:pPr>
            <w:r w:rsidRPr="003823FE">
              <w:t>£</w:t>
            </w:r>
            <w:r>
              <w:t>11.30</w:t>
            </w:r>
          </w:p>
        </w:tc>
      </w:tr>
      <w:tr w:rsidR="00785E06" w:rsidRPr="003823FE" w:rsidTr="00323F88">
        <w:tc>
          <w:tcPr>
            <w:tcW w:w="1857" w:type="dxa"/>
          </w:tcPr>
          <w:p w:rsidR="00785E06" w:rsidRPr="003823FE" w:rsidRDefault="00785E06" w:rsidP="00323F88">
            <w:r w:rsidRPr="003823FE">
              <w:t>WJEC</w:t>
            </w:r>
          </w:p>
        </w:tc>
        <w:tc>
          <w:tcPr>
            <w:tcW w:w="1857" w:type="dxa"/>
          </w:tcPr>
          <w:p w:rsidR="00785E06" w:rsidRPr="003823FE" w:rsidRDefault="00785E06" w:rsidP="00323F88">
            <w:pPr>
              <w:tabs>
                <w:tab w:val="decimal" w:pos="432"/>
              </w:tabs>
              <w:jc w:val="center"/>
            </w:pPr>
            <w:r w:rsidRPr="003823FE">
              <w:t>£</w:t>
            </w:r>
            <w:r>
              <w:t>11.00</w:t>
            </w:r>
          </w:p>
        </w:tc>
      </w:tr>
    </w:tbl>
    <w:p w:rsidR="00785E06" w:rsidRPr="0093091D" w:rsidRDefault="00785E06" w:rsidP="007D6931">
      <w:pPr>
        <w:rPr>
          <w:b/>
        </w:rPr>
      </w:pPr>
    </w:p>
    <w:p w:rsidR="007D6931" w:rsidRDefault="007D6931" w:rsidP="007D6931"/>
    <w:p w:rsidR="007D6931" w:rsidRDefault="007D6931" w:rsidP="007D6931"/>
    <w:p w:rsidR="007D6931" w:rsidRDefault="007D6931" w:rsidP="007D6931">
      <w:pPr>
        <w:rPr>
          <w:b/>
          <w:i/>
          <w:u w:val="single"/>
        </w:rPr>
      </w:pPr>
      <w:r w:rsidRPr="00B74720">
        <w:rPr>
          <w:b/>
          <w:i/>
          <w:u w:val="single"/>
        </w:rPr>
        <w:t>Access to Scripts</w:t>
      </w:r>
    </w:p>
    <w:p w:rsidR="007D6931" w:rsidRPr="00B74720" w:rsidRDefault="007D6931" w:rsidP="007D6931">
      <w:pPr>
        <w:rPr>
          <w:b/>
          <w:i/>
          <w:u w:val="single"/>
        </w:rPr>
      </w:pPr>
    </w:p>
    <w:p w:rsidR="007D6931" w:rsidRDefault="00785E06" w:rsidP="007D6931">
      <w:r w:rsidRPr="003823FE">
        <w:t xml:space="preserve">If you are unsure whether to get a paper reviewed, you can request access to a photocopy of your script. The deadline for this service is </w:t>
      </w:r>
      <w:r w:rsidRPr="003823FE">
        <w:rPr>
          <w:b/>
          <w:i/>
        </w:rPr>
        <w:t>4pm</w:t>
      </w:r>
      <w:r w:rsidRPr="003823FE">
        <w:t xml:space="preserve"> </w:t>
      </w:r>
      <w:r w:rsidRPr="003823FE">
        <w:rPr>
          <w:b/>
          <w:i/>
        </w:rPr>
        <w:t>Thursday 22 August</w:t>
      </w:r>
      <w:r w:rsidRPr="003823FE">
        <w:t xml:space="preserve">. School will receive the script no later than 5 September. </w:t>
      </w:r>
      <w:r w:rsidR="007D6931">
        <w:t xml:space="preserve">You can then decide if you wish to have your paper reviewed. </w:t>
      </w:r>
      <w:r w:rsidR="007D6931" w:rsidRPr="00DF4D24">
        <w:t xml:space="preserve">If you </w:t>
      </w:r>
      <w:r w:rsidR="007D6931">
        <w:t xml:space="preserve">have requested a paper to be reviewed, at an additional cost </w:t>
      </w:r>
      <w:r w:rsidR="007D6931" w:rsidRPr="00DF4D24">
        <w:t xml:space="preserve">you can </w:t>
      </w:r>
      <w:r w:rsidR="007D6931">
        <w:t>ask to see</w:t>
      </w:r>
      <w:r w:rsidR="007D6931" w:rsidRPr="00DF4D24">
        <w:t xml:space="preserve"> a </w:t>
      </w:r>
      <w:r w:rsidR="007D6931">
        <w:t>photocopy of your script. This must be requested at the same time as the review request.</w:t>
      </w:r>
    </w:p>
    <w:p w:rsidR="007D6931" w:rsidRDefault="007D6931" w:rsidP="007D6931"/>
    <w:p w:rsidR="007D6931" w:rsidRPr="00E30CB3" w:rsidRDefault="007D6931" w:rsidP="007D6931">
      <w:pPr>
        <w:rPr>
          <w:iCs/>
          <w:color w:val="FF0000"/>
        </w:rPr>
      </w:pPr>
      <w:r w:rsidRPr="00E07375">
        <w:rPr>
          <w:iCs/>
        </w:rPr>
        <w:t>When requesting access to scrip</w:t>
      </w:r>
      <w:r>
        <w:rPr>
          <w:iCs/>
        </w:rPr>
        <w:t>ts, candidates should note that</w:t>
      </w:r>
      <w:r w:rsidRPr="00E07375">
        <w:rPr>
          <w:iCs/>
        </w:rPr>
        <w:t xml:space="preserve"> quality assurance measures on scripts prior to dispatch may result in a change to marks awarded.</w:t>
      </w:r>
    </w:p>
    <w:p w:rsidR="007D6931" w:rsidRDefault="007D6931" w:rsidP="007D6931"/>
    <w:p w:rsidR="0040691D" w:rsidRDefault="0040691D" w:rsidP="0040691D">
      <w:r>
        <w:t xml:space="preserve">If you are not requesting a </w:t>
      </w:r>
      <w:r w:rsidR="00785E06">
        <w:t>review of marks</w:t>
      </w:r>
      <w:r>
        <w:t xml:space="preserve"> but would like to see your exam paper you can request the original to be returned to you. Please note</w:t>
      </w:r>
      <w:r w:rsidRPr="007A727C">
        <w:rPr>
          <w:b/>
        </w:rPr>
        <w:t xml:space="preserve"> if you request the original script you cannot then decide to have it </w:t>
      </w:r>
      <w:r>
        <w:rPr>
          <w:b/>
        </w:rPr>
        <w:t>reviewed</w:t>
      </w:r>
      <w:r w:rsidRPr="007A727C">
        <w:rPr>
          <w:b/>
        </w:rPr>
        <w:t>.</w:t>
      </w:r>
      <w:r>
        <w:rPr>
          <w:b/>
        </w:rPr>
        <w:t xml:space="preserve"> </w:t>
      </w:r>
      <w:r w:rsidRPr="00A87BB4">
        <w:t xml:space="preserve">The deadline for requesting your original script is </w:t>
      </w:r>
      <w:r>
        <w:rPr>
          <w:b/>
          <w:i/>
        </w:rPr>
        <w:lastRenderedPageBreak/>
        <w:t xml:space="preserve">4pm Thursday </w:t>
      </w:r>
      <w:r w:rsidR="00785E06">
        <w:rPr>
          <w:b/>
          <w:i/>
        </w:rPr>
        <w:t>26</w:t>
      </w:r>
      <w:r w:rsidRPr="00167338">
        <w:rPr>
          <w:b/>
          <w:i/>
        </w:rPr>
        <w:t xml:space="preserve"> September.</w:t>
      </w:r>
      <w:r>
        <w:t xml:space="preserve"> Original scripts will be returned to centr</w:t>
      </w:r>
      <w:r w:rsidR="00785E06">
        <w:t>es by 6 November 2019</w:t>
      </w:r>
      <w:r>
        <w:t>. The cost for requesting either of these services is:</w:t>
      </w:r>
    </w:p>
    <w:p w:rsidR="00BC6295" w:rsidRDefault="00BC6295" w:rsidP="00BC6295"/>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381"/>
        <w:gridCol w:w="2694"/>
      </w:tblGrid>
      <w:tr w:rsidR="00785E06" w:rsidRPr="003823FE" w:rsidTr="00012BF3">
        <w:tc>
          <w:tcPr>
            <w:tcW w:w="2013" w:type="dxa"/>
          </w:tcPr>
          <w:p w:rsidR="00785E06" w:rsidRPr="003823FE" w:rsidRDefault="00785E06" w:rsidP="00323F88">
            <w:pPr>
              <w:spacing w:before="120" w:after="120"/>
              <w:rPr>
                <w:b/>
                <w:i/>
              </w:rPr>
            </w:pPr>
            <w:r w:rsidRPr="003823FE">
              <w:rPr>
                <w:b/>
                <w:i/>
              </w:rPr>
              <w:t>Exam Board</w:t>
            </w:r>
          </w:p>
        </w:tc>
        <w:tc>
          <w:tcPr>
            <w:tcW w:w="2381" w:type="dxa"/>
          </w:tcPr>
          <w:p w:rsidR="00785E06" w:rsidRPr="003823FE" w:rsidRDefault="00785E06" w:rsidP="00323F88">
            <w:pPr>
              <w:spacing w:before="120" w:after="120"/>
              <w:rPr>
                <w:b/>
                <w:i/>
              </w:rPr>
            </w:pPr>
            <w:r w:rsidRPr="003823FE">
              <w:rPr>
                <w:b/>
                <w:i/>
              </w:rPr>
              <w:t>C</w:t>
            </w:r>
            <w:bookmarkStart w:id="0" w:name="_GoBack"/>
            <w:bookmarkEnd w:id="0"/>
            <w:r w:rsidRPr="003823FE">
              <w:rPr>
                <w:b/>
                <w:i/>
              </w:rPr>
              <w:t>ost for each original</w:t>
            </w:r>
          </w:p>
        </w:tc>
        <w:tc>
          <w:tcPr>
            <w:tcW w:w="2694" w:type="dxa"/>
          </w:tcPr>
          <w:p w:rsidR="00785E06" w:rsidRPr="003823FE" w:rsidRDefault="00785E06" w:rsidP="00323F88">
            <w:pPr>
              <w:spacing w:before="120" w:after="120"/>
              <w:rPr>
                <w:b/>
                <w:i/>
              </w:rPr>
            </w:pPr>
            <w:r w:rsidRPr="003823FE">
              <w:rPr>
                <w:b/>
                <w:i/>
              </w:rPr>
              <w:t>Cost for each photocopy</w:t>
            </w:r>
          </w:p>
        </w:tc>
      </w:tr>
      <w:tr w:rsidR="00785E06" w:rsidRPr="003823FE" w:rsidTr="00012BF3">
        <w:tc>
          <w:tcPr>
            <w:tcW w:w="2013" w:type="dxa"/>
          </w:tcPr>
          <w:p w:rsidR="00785E06" w:rsidRPr="003823FE" w:rsidRDefault="00785E06" w:rsidP="00323F88">
            <w:r w:rsidRPr="003823FE">
              <w:t>CCEA</w:t>
            </w:r>
          </w:p>
        </w:tc>
        <w:tc>
          <w:tcPr>
            <w:tcW w:w="2381" w:type="dxa"/>
          </w:tcPr>
          <w:p w:rsidR="00785E06" w:rsidRPr="003823FE" w:rsidRDefault="00785E06" w:rsidP="00323F88">
            <w:pPr>
              <w:pStyle w:val="NoSpacing"/>
              <w:jc w:val="center"/>
            </w:pPr>
            <w:r w:rsidRPr="003823FE">
              <w:t>£6.30</w:t>
            </w:r>
          </w:p>
        </w:tc>
        <w:tc>
          <w:tcPr>
            <w:tcW w:w="2694" w:type="dxa"/>
          </w:tcPr>
          <w:p w:rsidR="00785E06" w:rsidRPr="003823FE" w:rsidRDefault="00785E06" w:rsidP="00323F88">
            <w:pPr>
              <w:pStyle w:val="NoSpacing"/>
              <w:jc w:val="center"/>
            </w:pPr>
            <w:r w:rsidRPr="003823FE">
              <w:t>£8.50</w:t>
            </w:r>
          </w:p>
        </w:tc>
      </w:tr>
      <w:tr w:rsidR="00785E06" w:rsidRPr="003823FE" w:rsidTr="00012BF3">
        <w:tc>
          <w:tcPr>
            <w:tcW w:w="2013" w:type="dxa"/>
          </w:tcPr>
          <w:p w:rsidR="00785E06" w:rsidRPr="003823FE" w:rsidRDefault="00785E06" w:rsidP="00323F88">
            <w:r w:rsidRPr="003823FE">
              <w:t>AQA</w:t>
            </w:r>
          </w:p>
        </w:tc>
        <w:tc>
          <w:tcPr>
            <w:tcW w:w="2381" w:type="dxa"/>
          </w:tcPr>
          <w:p w:rsidR="00785E06" w:rsidRPr="003823FE" w:rsidRDefault="00785E06" w:rsidP="00323F88">
            <w:pPr>
              <w:pStyle w:val="NoSpacing"/>
              <w:jc w:val="center"/>
            </w:pPr>
            <w:r w:rsidRPr="003823FE">
              <w:t>£11.30</w:t>
            </w:r>
          </w:p>
        </w:tc>
        <w:tc>
          <w:tcPr>
            <w:tcW w:w="2694" w:type="dxa"/>
          </w:tcPr>
          <w:p w:rsidR="00785E06" w:rsidRPr="003823FE" w:rsidRDefault="00785E06" w:rsidP="00323F88">
            <w:pPr>
              <w:pStyle w:val="NoSpacing"/>
              <w:jc w:val="center"/>
            </w:pPr>
            <w:r w:rsidRPr="003823FE">
              <w:t>£14.35</w:t>
            </w:r>
          </w:p>
        </w:tc>
      </w:tr>
      <w:tr w:rsidR="00785E06" w:rsidRPr="003823FE" w:rsidTr="00012BF3">
        <w:trPr>
          <w:trHeight w:val="350"/>
        </w:trPr>
        <w:tc>
          <w:tcPr>
            <w:tcW w:w="2013" w:type="dxa"/>
          </w:tcPr>
          <w:p w:rsidR="00785E06" w:rsidRPr="003823FE" w:rsidRDefault="00785E06" w:rsidP="00323F88">
            <w:r w:rsidRPr="003823FE">
              <w:t>WJEC</w:t>
            </w:r>
          </w:p>
        </w:tc>
        <w:tc>
          <w:tcPr>
            <w:tcW w:w="2381" w:type="dxa"/>
          </w:tcPr>
          <w:p w:rsidR="00785E06" w:rsidRPr="003823FE" w:rsidRDefault="00785E06" w:rsidP="00323F88">
            <w:pPr>
              <w:pStyle w:val="NoSpacing"/>
              <w:jc w:val="center"/>
            </w:pPr>
            <w:r w:rsidRPr="003823FE">
              <w:t>£11</w:t>
            </w:r>
          </w:p>
        </w:tc>
        <w:tc>
          <w:tcPr>
            <w:tcW w:w="2694" w:type="dxa"/>
          </w:tcPr>
          <w:p w:rsidR="00785E06" w:rsidRPr="003823FE" w:rsidRDefault="00785E06" w:rsidP="00323F88">
            <w:pPr>
              <w:pStyle w:val="NoSpacing"/>
              <w:jc w:val="center"/>
            </w:pPr>
            <w:r w:rsidRPr="003823FE">
              <w:t>£11</w:t>
            </w:r>
          </w:p>
        </w:tc>
      </w:tr>
    </w:tbl>
    <w:p w:rsidR="007D6931" w:rsidRPr="00321458" w:rsidRDefault="007D6931" w:rsidP="007D6931">
      <w:pPr>
        <w:rPr>
          <w:i/>
        </w:rPr>
      </w:pPr>
    </w:p>
    <w:p w:rsidR="007D6931" w:rsidRDefault="007D6931" w:rsidP="007D6931"/>
    <w:p w:rsidR="00785E06" w:rsidRPr="003823FE" w:rsidRDefault="00785E06" w:rsidP="00785E06">
      <w:pPr>
        <w:rPr>
          <w:b/>
          <w:i/>
        </w:rPr>
      </w:pPr>
      <w:r w:rsidRPr="003823FE">
        <w:t>For those pupils who took A-Level Music there is the option to ask for the Candidate Assessment Form</w:t>
      </w:r>
      <w:r>
        <w:t xml:space="preserve"> for AS</w:t>
      </w:r>
      <w:r w:rsidRPr="003823FE">
        <w:t xml:space="preserve"> unit 1. This will be at a cost of £2.50. The deadline for requesting this is </w:t>
      </w:r>
      <w:r w:rsidRPr="003823FE">
        <w:rPr>
          <w:b/>
          <w:i/>
        </w:rPr>
        <w:t>4pm Thursday 29 August.</w:t>
      </w:r>
    </w:p>
    <w:p w:rsidR="007D6931" w:rsidRDefault="007D6931" w:rsidP="007D6931"/>
    <w:p w:rsidR="007D6931" w:rsidRDefault="007D6931" w:rsidP="007D6931"/>
    <w:p w:rsidR="007D6931" w:rsidRDefault="007D6931" w:rsidP="007D6931">
      <w:pPr>
        <w:rPr>
          <w:b/>
          <w:i/>
          <w:u w:val="single"/>
        </w:rPr>
      </w:pPr>
      <w:r w:rsidRPr="00B74720">
        <w:rPr>
          <w:b/>
          <w:i/>
          <w:u w:val="single"/>
        </w:rPr>
        <w:t>What next</w:t>
      </w:r>
    </w:p>
    <w:p w:rsidR="007D6931" w:rsidRPr="00B74720" w:rsidRDefault="007D6931" w:rsidP="007D6931">
      <w:pPr>
        <w:rPr>
          <w:b/>
          <w:i/>
          <w:u w:val="single"/>
        </w:rPr>
      </w:pPr>
    </w:p>
    <w:p w:rsidR="007D6931" w:rsidRDefault="007D6931" w:rsidP="007D6931">
      <w:r>
        <w:t>If you would like to request a review</w:t>
      </w:r>
      <w:r w:rsidR="0040691D">
        <w:t xml:space="preserve"> of marking</w:t>
      </w:r>
      <w:r>
        <w:t xml:space="preserve"> or request access to your </w:t>
      </w:r>
      <w:r w:rsidR="0040691D">
        <w:t>script,</w:t>
      </w:r>
      <w:r>
        <w:t xml:space="preserve"> please come and see me. All cheques should be made payable to </w:t>
      </w:r>
      <w:proofErr w:type="spellStart"/>
      <w:r>
        <w:t>Strathearn</w:t>
      </w:r>
      <w:proofErr w:type="spellEnd"/>
      <w:r>
        <w:t xml:space="preserve"> School, </w:t>
      </w:r>
      <w:r>
        <w:rPr>
          <w:b/>
        </w:rPr>
        <w:t>reviews can</w:t>
      </w:r>
      <w:r w:rsidRPr="00B74720">
        <w:rPr>
          <w:b/>
        </w:rPr>
        <w:t>not be sent unless payment is received.</w:t>
      </w:r>
    </w:p>
    <w:p w:rsidR="007D6931" w:rsidRPr="007B555D" w:rsidRDefault="007D6931" w:rsidP="007D6931">
      <w:pPr>
        <w:rPr>
          <w:sz w:val="12"/>
          <w:szCs w:val="12"/>
        </w:rPr>
      </w:pPr>
    </w:p>
    <w:p w:rsidR="007D6931" w:rsidRDefault="007D6931" w:rsidP="007D6931">
      <w:r>
        <w:t xml:space="preserve">Please note the deadline for the service you require.  These deadlines are set by the examination boards, they are not flexible. If a request is received after the deadline it will not be accepted. </w:t>
      </w:r>
    </w:p>
    <w:p w:rsidR="007D6931" w:rsidRPr="007B555D" w:rsidRDefault="007D6931" w:rsidP="007D6931">
      <w:pPr>
        <w:rPr>
          <w:sz w:val="12"/>
          <w:szCs w:val="12"/>
        </w:rPr>
      </w:pPr>
    </w:p>
    <w:p w:rsidR="007D6931" w:rsidRDefault="007D6931" w:rsidP="007D6931">
      <w:r>
        <w:t>If there is anything you ar</w:t>
      </w:r>
      <w:r w:rsidR="0040691D">
        <w:t>e unsure about regarding marking reviews</w:t>
      </w:r>
      <w:r>
        <w:t xml:space="preserve"> or script access or if there is anything you would like </w:t>
      </w:r>
      <w:r w:rsidR="0040691D">
        <w:t>clarified,</w:t>
      </w:r>
      <w:r>
        <w:t xml:space="preserve"> please come and speak to me.</w:t>
      </w:r>
    </w:p>
    <w:p w:rsidR="007D6931" w:rsidRDefault="007D6931" w:rsidP="007D6931"/>
    <w:p w:rsidR="007D6931" w:rsidRDefault="007D6931" w:rsidP="007D6931">
      <w:pPr>
        <w:rPr>
          <w:b/>
        </w:rPr>
      </w:pPr>
      <w:r w:rsidRPr="004A30AF">
        <w:rPr>
          <w:b/>
        </w:rPr>
        <w:t>C Norris</w:t>
      </w:r>
      <w:r>
        <w:rPr>
          <w:b/>
        </w:rPr>
        <w:t xml:space="preserve"> (Mrs)</w:t>
      </w:r>
    </w:p>
    <w:p w:rsidR="007D6931" w:rsidRPr="005C34F5" w:rsidRDefault="007D6931" w:rsidP="007D6931">
      <w:pPr>
        <w:rPr>
          <w:b/>
          <w:i/>
        </w:rPr>
      </w:pPr>
      <w:r w:rsidRPr="004A30AF">
        <w:rPr>
          <w:b/>
          <w:i/>
        </w:rPr>
        <w:t>Examinations Officer</w:t>
      </w:r>
    </w:p>
    <w:p w:rsidR="00C063B6" w:rsidRDefault="00C063B6"/>
    <w:sectPr w:rsidR="00C063B6" w:rsidSect="004B2781">
      <w:pgSz w:w="11906" w:h="16838"/>
      <w:pgMar w:top="624"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31"/>
    <w:rsid w:val="00012BF3"/>
    <w:rsid w:val="00167338"/>
    <w:rsid w:val="0040691D"/>
    <w:rsid w:val="00785E06"/>
    <w:rsid w:val="007D6931"/>
    <w:rsid w:val="00876EEF"/>
    <w:rsid w:val="00986C66"/>
    <w:rsid w:val="00B749BA"/>
    <w:rsid w:val="00BC6295"/>
    <w:rsid w:val="00C063B6"/>
    <w:rsid w:val="00F6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8E40"/>
  <w15:docId w15:val="{6E859545-A5C0-46AF-AD11-9CDF97D3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9B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2DA93C2C</Template>
  <TotalTime>75</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Norris</dc:creator>
  <cp:lastModifiedBy>C Norris</cp:lastModifiedBy>
  <cp:revision>3</cp:revision>
  <dcterms:created xsi:type="dcterms:W3CDTF">2019-07-24T10:01:00Z</dcterms:created>
  <dcterms:modified xsi:type="dcterms:W3CDTF">2019-08-13T09:29:00Z</dcterms:modified>
</cp:coreProperties>
</file>